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30"/>
          <w:szCs w:val="30"/>
          <w:u w:val="single"/>
        </w:rPr>
      </w:pPr>
      <w:r>
        <w:rPr>
          <w:b/>
          <w:bCs/>
          <w:sz w:val="30"/>
          <w:szCs w:val="30"/>
          <w:u w:val="single"/>
        </w:rPr>
        <w:t>PROFESSIONAL TRADING PROJECT:</w:t>
      </w:r>
    </w:p>
    <w:p>
      <w:pPr>
        <w:pStyle w:val="Normal"/>
        <w:rPr/>
      </w:pPr>
      <w:r>
        <w:rPr/>
      </w:r>
    </w:p>
    <w:p>
      <w:pPr>
        <w:pStyle w:val="Normal"/>
        <w:rPr>
          <w:sz w:val="26"/>
          <w:szCs w:val="26"/>
        </w:rPr>
      </w:pPr>
      <w:r>
        <w:rPr>
          <w:sz w:val="26"/>
          <w:szCs w:val="26"/>
        </w:rPr>
      </w:r>
    </w:p>
    <w:p>
      <w:pPr>
        <w:pStyle w:val="Normal"/>
        <w:rPr/>
      </w:pPr>
      <w:r>
        <w:rPr>
          <w:sz w:val="26"/>
          <w:szCs w:val="26"/>
          <w:u w:val="single"/>
        </w:rPr>
        <w:t>APERTURA DE ÓRDENES:</w:t>
      </w:r>
    </w:p>
    <w:p>
      <w:pPr>
        <w:pStyle w:val="Normal"/>
        <w:rPr>
          <w:sz w:val="26"/>
          <w:szCs w:val="26"/>
          <w:u w:val="single"/>
        </w:rPr>
      </w:pPr>
      <w:r>
        <w:rPr>
          <w:sz w:val="26"/>
          <w:szCs w:val="26"/>
          <w:u w:val="single"/>
        </w:rPr>
      </w:r>
    </w:p>
    <w:p>
      <w:pPr>
        <w:pStyle w:val="Normal"/>
        <w:rPr>
          <w:sz w:val="26"/>
          <w:szCs w:val="26"/>
        </w:rPr>
      </w:pPr>
      <w:r>
        <w:rPr>
          <w:sz w:val="26"/>
          <w:szCs w:val="26"/>
        </w:rPr>
      </w:r>
    </w:p>
    <w:p>
      <w:pPr>
        <w:pStyle w:val="Normal"/>
        <w:jc w:val="both"/>
        <w:rPr/>
      </w:pPr>
      <w:r>
        <w:rPr>
          <w:sz w:val="26"/>
          <w:szCs w:val="26"/>
        </w:rPr>
        <w:t>1) ORDEN REVERSE (true/false): el EA coloca una orden de venta X o más pips debajo del nivel superior del Donchian Channels, o de compra X pips o más encima del nivel inferior del Donchian.</w:t>
      </w:r>
    </w:p>
    <w:p>
      <w:pPr>
        <w:pStyle w:val="Normal"/>
        <w:jc w:val="both"/>
        <w:rPr>
          <w:sz w:val="26"/>
          <w:szCs w:val="26"/>
        </w:rPr>
      </w:pPr>
      <w:r>
        <w:rPr/>
      </w:r>
    </w:p>
    <w:p>
      <w:pPr>
        <w:pStyle w:val="Normal"/>
        <w:jc w:val="both"/>
        <w:rPr/>
      </w:pPr>
      <w:r>
        <w:rPr>
          <w:sz w:val="26"/>
          <w:szCs w:val="26"/>
        </w:rPr>
        <w:t>Siempre que el precio pase por esos niveles (X pips de distancia de la línea Donchian), ya sea que esté subiendo o bajando, siempre abrirá una orden, de compra o venta según corresponda; siempre y cuando el límite de ordenes reverse simultaneas lo permita (este filtro se explica más abajo).</w:t>
      </w:r>
    </w:p>
    <w:p>
      <w:pPr>
        <w:pStyle w:val="Normal"/>
        <w:jc w:val="both"/>
        <w:rPr>
          <w:sz w:val="26"/>
          <w:szCs w:val="26"/>
        </w:rPr>
      </w:pPr>
      <w:r>
        <w:rPr/>
      </w:r>
    </w:p>
    <w:p>
      <w:pPr>
        <w:pStyle w:val="Normal"/>
        <w:jc w:val="both"/>
        <w:rPr>
          <w:sz w:val="26"/>
          <w:szCs w:val="26"/>
        </w:rPr>
      </w:pPr>
      <w:r>
        <w:rPr/>
      </w:r>
    </w:p>
    <w:p>
      <w:pPr>
        <w:pStyle w:val="Normal"/>
        <w:jc w:val="both"/>
        <w:rPr>
          <w:sz w:val="26"/>
          <w:szCs w:val="26"/>
        </w:rPr>
      </w:pPr>
      <w:r>
        <w:rPr>
          <w:sz w:val="26"/>
          <w:szCs w:val="26"/>
        </w:rPr>
      </w:r>
    </w:p>
    <w:p>
      <w:pPr>
        <w:pStyle w:val="Normal"/>
        <w:jc w:val="both"/>
        <w:rPr/>
      </w:pPr>
      <w:r>
        <w:rPr>
          <w:sz w:val="26"/>
          <w:szCs w:val="26"/>
        </w:rPr>
        <w:t>2) ORDEN BREAK (true/false): el EA coloca una orden de venta X pips o más debajo del nivel inferior del Donchian Channels, o de compra X pips o más encima del nivel superior del Donchian Channels.</w:t>
      </w:r>
    </w:p>
    <w:p>
      <w:pPr>
        <w:pStyle w:val="Normal"/>
        <w:jc w:val="both"/>
        <w:rPr>
          <w:sz w:val="26"/>
          <w:szCs w:val="26"/>
        </w:rPr>
      </w:pPr>
      <w:r>
        <w:rPr>
          <w:sz w:val="26"/>
          <w:szCs w:val="26"/>
        </w:rPr>
      </w:r>
    </w:p>
    <w:p>
      <w:pPr>
        <w:pStyle w:val="Normal"/>
        <w:jc w:val="both"/>
        <w:rPr>
          <w:sz w:val="26"/>
          <w:szCs w:val="26"/>
        </w:rPr>
      </w:pPr>
      <w:r>
        <w:rPr>
          <w:sz w:val="26"/>
          <w:szCs w:val="26"/>
        </w:rPr>
      </w:r>
    </w:p>
    <w:p>
      <w:pPr>
        <w:pStyle w:val="Normal"/>
        <w:jc w:val="both"/>
        <w:rPr/>
      </w:pPr>
      <w:r>
        <w:rPr>
          <w:sz w:val="26"/>
          <w:szCs w:val="26"/>
        </w:rPr>
        <w:t>Las órdenes serán independientes unas de otras, a cada una les aplicarán diferentes e independientes MM (lots), SL, BE y TS.</w:t>
      </w:r>
    </w:p>
    <w:p>
      <w:pPr>
        <w:pStyle w:val="Normal"/>
        <w:jc w:val="both"/>
        <w:rPr>
          <w:sz w:val="26"/>
          <w:szCs w:val="26"/>
        </w:rPr>
      </w:pPr>
      <w:r>
        <w:rPr>
          <w:sz w:val="26"/>
          <w:szCs w:val="26"/>
        </w:rPr>
      </w:r>
    </w:p>
    <w:p>
      <w:pPr>
        <w:pStyle w:val="Normal"/>
        <w:jc w:val="both"/>
        <w:rPr>
          <w:sz w:val="26"/>
          <w:szCs w:val="26"/>
        </w:rPr>
      </w:pPr>
      <w:r>
        <w:rPr>
          <w:sz w:val="26"/>
          <w:szCs w:val="26"/>
        </w:rPr>
      </w:r>
    </w:p>
    <w:p>
      <w:pPr>
        <w:pStyle w:val="Normal"/>
        <w:jc w:val="both"/>
        <w:rPr>
          <w:b/>
          <w:b/>
          <w:bCs/>
        </w:rPr>
      </w:pPr>
      <w:r>
        <w:rPr>
          <w:b/>
          <w:bCs/>
          <w:sz w:val="26"/>
          <w:szCs w:val="26"/>
        </w:rPr>
        <w:t>Importante: En ambos casos, el EA determinará si abre una órden verificando todos los parámetros al cierre de cada vela.</w:t>
      </w:r>
    </w:p>
    <w:p>
      <w:pPr>
        <w:pStyle w:val="Normal"/>
        <w:jc w:val="both"/>
        <w:rPr>
          <w:sz w:val="26"/>
          <w:szCs w:val="26"/>
        </w:rPr>
      </w:pPr>
      <w:r>
        <w:rPr>
          <w:sz w:val="26"/>
          <w:szCs w:val="26"/>
        </w:rPr>
      </w:r>
    </w:p>
    <w:p>
      <w:pPr>
        <w:pStyle w:val="Normal"/>
        <w:jc w:val="both"/>
        <w:rPr>
          <w:sz w:val="26"/>
          <w:szCs w:val="26"/>
        </w:rPr>
      </w:pPr>
      <w:r>
        <w:rPr>
          <w:sz w:val="26"/>
          <w:szCs w:val="26"/>
        </w:rPr>
      </w:r>
    </w:p>
    <w:p>
      <w:pPr>
        <w:pStyle w:val="Normal"/>
        <w:jc w:val="both"/>
        <w:rPr/>
      </w:pPr>
      <w:r>
        <w:rPr>
          <w:b/>
          <w:bCs/>
          <w:sz w:val="26"/>
          <w:szCs w:val="26"/>
          <w:u w:val="none"/>
        </w:rPr>
        <w:t>Confirmación:</w:t>
      </w:r>
    </w:p>
    <w:p>
      <w:pPr>
        <w:pStyle w:val="Normal"/>
        <w:jc w:val="both"/>
        <w:rPr>
          <w:b/>
          <w:b/>
          <w:bCs/>
          <w:sz w:val="26"/>
          <w:szCs w:val="26"/>
          <w:u w:val="none"/>
        </w:rPr>
      </w:pPr>
      <w:r>
        <w:rPr>
          <w:b/>
          <w:bCs/>
          <w:sz w:val="26"/>
          <w:szCs w:val="26"/>
          <w:u w:val="none"/>
        </w:rPr>
      </w:r>
    </w:p>
    <w:p>
      <w:pPr>
        <w:pStyle w:val="Normal"/>
        <w:jc w:val="both"/>
        <w:rPr/>
      </w:pPr>
      <w:r>
        <w:rPr>
          <w:sz w:val="26"/>
          <w:szCs w:val="26"/>
        </w:rPr>
        <w:t>- en las órdenes “Break” se debe esperar confirmación de X pips o Y cantidad de velas (configurables) luego del quiebre del canal Donchian, para abrir la operación. Las condiciones y estas confirmaciones se realizan al cierre de cada vela.</w:t>
      </w:r>
    </w:p>
    <w:p>
      <w:pPr>
        <w:pStyle w:val="Normal"/>
        <w:jc w:val="both"/>
        <w:rPr>
          <w:sz w:val="26"/>
          <w:szCs w:val="26"/>
        </w:rPr>
      </w:pPr>
      <w:r>
        <w:rPr>
          <w:sz w:val="26"/>
          <w:szCs w:val="26"/>
        </w:rPr>
      </w:r>
    </w:p>
    <w:p>
      <w:pPr>
        <w:pStyle w:val="Normal"/>
        <w:jc w:val="both"/>
        <w:rPr/>
      </w:pPr>
      <w:r>
        <w:rPr>
          <w:sz w:val="26"/>
          <w:szCs w:val="26"/>
        </w:rPr>
        <w:t>- en otras palabras, para abrir las órdenes “Break”, el precio donde cerró la actual vela debe ser superior en X pips (o más) al nivel que tenía la línea del Dochian cuando la vela recién abría.</w:t>
      </w:r>
    </w:p>
    <w:p>
      <w:pPr>
        <w:pStyle w:val="Normal"/>
        <w:jc w:val="both"/>
        <w:rPr>
          <w:sz w:val="26"/>
          <w:szCs w:val="26"/>
        </w:rPr>
      </w:pPr>
      <w:r>
        <w:rPr>
          <w:sz w:val="26"/>
          <w:szCs w:val="26"/>
        </w:rPr>
      </w:r>
    </w:p>
    <w:p>
      <w:pPr>
        <w:pStyle w:val="Normal"/>
        <w:jc w:val="both"/>
        <w:rPr/>
      </w:pPr>
      <w:r>
        <w:rPr>
          <w:sz w:val="26"/>
          <w:szCs w:val="26"/>
        </w:rPr>
        <w:t>- me explico aún mejor:  cuando la vela abre, existen dos niveles del Canal Donchian, un nivel superior y un nivel inferior. Para que el EA compre, el cierre de la vela debe estar X pips por encima del nivel superior y viceversa.</w:t>
      </w:r>
    </w:p>
    <w:p>
      <w:pPr>
        <w:pStyle w:val="Normal"/>
        <w:jc w:val="both"/>
        <w:rPr>
          <w:sz w:val="26"/>
          <w:szCs w:val="26"/>
        </w:rPr>
      </w:pPr>
      <w:r>
        <w:rPr>
          <w:sz w:val="26"/>
          <w:szCs w:val="26"/>
        </w:rPr>
      </w:r>
    </w:p>
    <w:p>
      <w:pPr>
        <w:pStyle w:val="Normal"/>
        <w:jc w:val="both"/>
        <w:rPr>
          <w:b/>
          <w:b/>
          <w:bCs/>
        </w:rPr>
      </w:pPr>
      <w:r>
        <w:rPr>
          <w:b/>
          <w:bCs/>
          <w:sz w:val="26"/>
          <w:szCs w:val="26"/>
        </w:rPr>
        <w:t>- en ese momento del cierre de la vela también se aplican los siguientes filtros:</w:t>
      </w:r>
    </w:p>
    <w:p>
      <w:pPr>
        <w:pStyle w:val="Normal"/>
        <w:rPr>
          <w:b/>
          <w:b/>
          <w:bCs/>
          <w:sz w:val="26"/>
          <w:szCs w:val="26"/>
        </w:rPr>
      </w:pPr>
      <w:r>
        <w:rPr>
          <w:b/>
          <w:bCs/>
          <w:sz w:val="26"/>
          <w:szCs w:val="26"/>
        </w:rPr>
      </w:r>
    </w:p>
    <w:p>
      <w:pPr>
        <w:pStyle w:val="Normal"/>
        <w:rPr>
          <w:b/>
          <w:b/>
          <w:bCs/>
          <w:sz w:val="26"/>
          <w:szCs w:val="26"/>
        </w:rPr>
      </w:pPr>
      <w:r>
        <w:rPr>
          <w:b/>
          <w:bCs/>
          <w:sz w:val="26"/>
          <w:szCs w:val="26"/>
        </w:rPr>
      </w:r>
    </w:p>
    <w:p>
      <w:pPr>
        <w:pStyle w:val="Normal"/>
        <w:rPr>
          <w:sz w:val="26"/>
          <w:szCs w:val="26"/>
        </w:rPr>
      </w:pPr>
      <w:r>
        <w:rPr>
          <w:sz w:val="26"/>
          <w:szCs w:val="26"/>
        </w:rPr>
      </w:r>
    </w:p>
    <w:p>
      <w:pPr>
        <w:pStyle w:val="Normal"/>
        <w:rPr/>
      </w:pPr>
      <w:r>
        <w:rPr>
          <w:sz w:val="26"/>
          <w:szCs w:val="26"/>
          <w:u w:val="single"/>
        </w:rPr>
        <w:t xml:space="preserve">FILTROS OPCIONALES </w:t>
      </w:r>
      <w:r>
        <w:rPr>
          <w:b/>
          <w:bCs/>
          <w:sz w:val="26"/>
          <w:szCs w:val="26"/>
          <w:u w:val="single"/>
        </w:rPr>
        <w:t>sólo para orden Break:</w:t>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t>Estos filtros se podrán activar o desactivar a gusto del Trader.</w:t>
      </w:r>
    </w:p>
    <w:p>
      <w:pPr>
        <w:pStyle w:val="Normal"/>
        <w:rPr>
          <w:sz w:val="26"/>
          <w:szCs w:val="26"/>
        </w:rPr>
      </w:pPr>
      <w:r>
        <w:rPr>
          <w:sz w:val="26"/>
          <w:szCs w:val="26"/>
        </w:rPr>
      </w:r>
    </w:p>
    <w:p>
      <w:pPr>
        <w:pStyle w:val="Normal"/>
        <w:rPr>
          <w:sz w:val="26"/>
          <w:szCs w:val="26"/>
        </w:rPr>
      </w:pPr>
      <w:r>
        <w:rPr>
          <w:sz w:val="26"/>
          <w:szCs w:val="26"/>
        </w:rPr>
      </w:r>
    </w:p>
    <w:p>
      <w:pPr>
        <w:pStyle w:val="Normal"/>
        <w:rPr/>
      </w:pPr>
      <w:r>
        <w:rPr>
          <w:sz w:val="26"/>
          <w:szCs w:val="26"/>
        </w:rPr>
        <w:t>- MA200: configurable.</w:t>
      </w:r>
    </w:p>
    <w:p>
      <w:pPr>
        <w:pStyle w:val="Normal"/>
        <w:rPr/>
      </w:pPr>
      <w:r>
        <w:rPr>
          <w:sz w:val="26"/>
          <w:szCs w:val="26"/>
        </w:rPr>
        <w:t>El precio debe estar por encima de la MA200 para comprar o debajo para vender.</w:t>
      </w:r>
    </w:p>
    <w:p>
      <w:pPr>
        <w:pStyle w:val="Normal"/>
        <w:rPr>
          <w:sz w:val="26"/>
          <w:szCs w:val="26"/>
        </w:rPr>
      </w:pPr>
      <w:r>
        <w:rPr>
          <w:sz w:val="26"/>
          <w:szCs w:val="26"/>
        </w:rPr>
      </w:r>
    </w:p>
    <w:p>
      <w:pPr>
        <w:pStyle w:val="Normal"/>
        <w:rPr>
          <w:b/>
          <w:b/>
          <w:bCs/>
          <w:sz w:val="24"/>
          <w:szCs w:val="24"/>
        </w:rPr>
      </w:pPr>
      <w:r>
        <w:rPr>
          <w:b/>
          <w:bCs/>
          <w:sz w:val="24"/>
          <w:szCs w:val="24"/>
        </w:rPr>
        <w:t xml:space="preserve">- BuySellForexSecret: </w:t>
      </w:r>
    </w:p>
    <w:p>
      <w:pPr>
        <w:pStyle w:val="Normal"/>
        <w:rPr>
          <w:b/>
          <w:b/>
          <w:bCs/>
        </w:rPr>
      </w:pPr>
      <w:r>
        <w:rPr>
          <w:b/>
          <w:bCs/>
          <w:sz w:val="26"/>
          <w:szCs w:val="26"/>
        </w:rPr>
        <w:t>Este indicador señala si se puede comprar o vender.</w:t>
      </w:r>
    </w:p>
    <w:p>
      <w:pPr>
        <w:pStyle w:val="Normal"/>
        <w:rPr>
          <w:b/>
          <w:b/>
          <w:bCs/>
        </w:rPr>
      </w:pPr>
      <w:r>
        <w:rPr>
          <w:b/>
          <w:bCs/>
          <w:sz w:val="26"/>
          <w:szCs w:val="26"/>
        </w:rPr>
        <w:t>El indicador muestra la fuerza de la tendencia en %, el trader puede configurar el % mínimo aceptable, por ejemplo 80%, quiere decir que sólo se comprará con una señal “BUY” del 80% de fuerza o superior.</w:t>
      </w:r>
    </w:p>
    <w:p>
      <w:pPr>
        <w:pStyle w:val="Normal"/>
        <w:rPr>
          <w:sz w:val="26"/>
          <w:szCs w:val="26"/>
        </w:rPr>
      </w:pPr>
      <w:r>
        <w:rPr>
          <w:sz w:val="26"/>
          <w:szCs w:val="26"/>
        </w:rPr>
      </w:r>
    </w:p>
    <w:p>
      <w:pPr>
        <w:pStyle w:val="Normal"/>
        <w:rPr/>
      </w:pPr>
      <w:r>
        <w:rPr>
          <w:sz w:val="26"/>
          <w:szCs w:val="26"/>
        </w:rPr>
        <w:t>- Ichimoku Cloud: default.</w:t>
      </w:r>
    </w:p>
    <w:p>
      <w:pPr>
        <w:pStyle w:val="Normal"/>
        <w:rPr>
          <w:sz w:val="26"/>
          <w:szCs w:val="26"/>
        </w:rPr>
      </w:pPr>
      <w:r>
        <w:rPr>
          <w:sz w:val="26"/>
          <w:szCs w:val="26"/>
        </w:rPr>
      </w:r>
    </w:p>
    <w:p>
      <w:pPr>
        <w:pStyle w:val="Normal"/>
        <w:rPr/>
      </w:pPr>
      <w:r>
        <w:rPr>
          <w:sz w:val="26"/>
          <w:szCs w:val="26"/>
        </w:rPr>
        <w:t>El precio debe estar por encima del Cloud para comprar o debajo para vender.</w:t>
      </w:r>
    </w:p>
    <w:p>
      <w:pPr>
        <w:pStyle w:val="Normal"/>
        <w:rPr/>
      </w:pPr>
      <w:r>
        <w:rPr>
          <w:b/>
          <w:bCs/>
          <w:sz w:val="24"/>
          <w:szCs w:val="24"/>
        </w:rPr>
        <w:t>Además, se tiene la opción para exigir o no quel Cloud deba estar por encima de MA200 para comprar y por debajo para vender.</w:t>
      </w:r>
    </w:p>
    <w:p>
      <w:pPr>
        <w:pStyle w:val="Normal"/>
        <w:rPr>
          <w:sz w:val="26"/>
          <w:szCs w:val="26"/>
        </w:rPr>
      </w:pPr>
      <w:r>
        <w:rPr>
          <w:sz w:val="26"/>
          <w:szCs w:val="26"/>
        </w:rPr>
      </w:r>
    </w:p>
    <w:p>
      <w:pPr>
        <w:pStyle w:val="Normal"/>
        <w:rPr/>
      </w:pPr>
      <w:r>
        <w:rPr>
          <w:sz w:val="26"/>
          <w:szCs w:val="26"/>
        </w:rPr>
        <w:t>- MA62: configurable. Para Tendencia.</w:t>
      </w:r>
    </w:p>
    <w:p>
      <w:pPr>
        <w:pStyle w:val="Normal"/>
        <w:rPr>
          <w:b/>
          <w:b/>
          <w:bCs/>
          <w:sz w:val="24"/>
          <w:szCs w:val="24"/>
        </w:rPr>
      </w:pPr>
      <w:r>
        <w:rPr>
          <w:b/>
          <w:bCs/>
          <w:sz w:val="24"/>
          <w:szCs w:val="24"/>
        </w:rPr>
        <w:t>El precio debe estar por encima de MA62 para comprar o debajo para vender.</w:t>
      </w:r>
    </w:p>
    <w:p>
      <w:pPr>
        <w:pStyle w:val="Normal"/>
        <w:rPr/>
      </w:pPr>
      <w:r>
        <w:rPr>
          <w:sz w:val="26"/>
          <w:szCs w:val="26"/>
        </w:rPr>
        <w:t>Además, esta MA debe estar por encima de la MA200 para comprar y debajo para vender.</w:t>
      </w:r>
    </w:p>
    <w:p>
      <w:pPr>
        <w:pStyle w:val="Normal"/>
        <w:rPr>
          <w:sz w:val="26"/>
          <w:szCs w:val="26"/>
        </w:rPr>
      </w:pPr>
      <w:r>
        <w:rPr>
          <w:sz w:val="26"/>
          <w:szCs w:val="26"/>
        </w:rPr>
      </w:r>
    </w:p>
    <w:p>
      <w:pPr>
        <w:pStyle w:val="Normal"/>
        <w:rPr>
          <w:sz w:val="26"/>
          <w:szCs w:val="26"/>
        </w:rPr>
      </w:pPr>
      <w:r>
        <w:rPr>
          <w:sz w:val="26"/>
          <w:szCs w:val="26"/>
        </w:rPr>
        <w:t>- Chandelier: default.</w:t>
      </w:r>
    </w:p>
    <w:p>
      <w:pPr>
        <w:pStyle w:val="Normal"/>
        <w:rPr>
          <w:sz w:val="26"/>
          <w:szCs w:val="26"/>
        </w:rPr>
      </w:pPr>
      <w:r>
        <w:rPr>
          <w:sz w:val="26"/>
          <w:szCs w:val="26"/>
        </w:rPr>
        <w:t>El precio debe estar por encima de la línea Chandelier para comprar o debajo para vender.</w:t>
      </w:r>
    </w:p>
    <w:p>
      <w:pPr>
        <w:pStyle w:val="Normal"/>
        <w:pBdr>
          <w:bottom w:val="single" w:sz="8" w:space="2" w:color="000001"/>
        </w:pBdr>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pPr>
      <w:r>
        <w:rPr>
          <w:sz w:val="26"/>
          <w:szCs w:val="26"/>
        </w:rPr>
        <w:t>- MACD: default.</w:t>
      </w:r>
    </w:p>
    <w:p>
      <w:pPr>
        <w:pStyle w:val="Normal"/>
        <w:rPr>
          <w:sz w:val="26"/>
          <w:szCs w:val="26"/>
        </w:rPr>
      </w:pPr>
      <w:r>
        <w:rPr>
          <w:sz w:val="26"/>
          <w:szCs w:val="26"/>
        </w:rPr>
        <w:t>La línea amarilla debe estar enicma del histograma para vender y por debajo para comprar.</w:t>
      </w:r>
    </w:p>
    <w:p>
      <w:pPr>
        <w:pStyle w:val="Normal"/>
        <w:rPr>
          <w:sz w:val="26"/>
          <w:szCs w:val="26"/>
        </w:rPr>
      </w:pPr>
      <w:r>
        <w:rPr>
          <w:sz w:val="26"/>
          <w:szCs w:val="26"/>
        </w:rPr>
      </w:r>
    </w:p>
    <w:p>
      <w:pPr>
        <w:pStyle w:val="Normal"/>
        <w:rPr/>
      </w:pPr>
      <w:r>
        <w:rPr>
          <w:sz w:val="26"/>
          <w:szCs w:val="26"/>
        </w:rPr>
        <w:t>- ADX: defaul. Configurable.</w:t>
      </w:r>
    </w:p>
    <w:p>
      <w:pPr>
        <w:pStyle w:val="Normal"/>
        <w:rPr/>
      </w:pPr>
      <w:r>
        <w:rPr>
          <w:sz w:val="26"/>
          <w:szCs w:val="26"/>
        </w:rPr>
        <w:t>Tanto para comprar como para vender el ADX debe estar por encima de 20.</w:t>
      </w:r>
    </w:p>
    <w:p>
      <w:pPr>
        <w:pStyle w:val="Normal"/>
        <w:rPr>
          <w:b/>
          <w:b/>
          <w:bCs/>
        </w:rPr>
      </w:pPr>
      <w:r>
        <w:rPr>
          <w:b/>
          <w:bCs/>
          <w:sz w:val="26"/>
          <w:szCs w:val="26"/>
        </w:rPr>
        <w:t>Este parámetro debería ser configurable.</w:t>
      </w:r>
    </w:p>
    <w:p>
      <w:pPr>
        <w:pStyle w:val="Normal"/>
        <w:rPr>
          <w:sz w:val="26"/>
          <w:szCs w:val="26"/>
        </w:rPr>
      </w:pPr>
      <w:r>
        <w:rPr>
          <w:sz w:val="26"/>
          <w:szCs w:val="26"/>
        </w:rPr>
      </w:r>
    </w:p>
    <w:p>
      <w:pPr>
        <w:pStyle w:val="Normal"/>
        <w:rPr>
          <w:sz w:val="26"/>
          <w:szCs w:val="26"/>
        </w:rPr>
      </w:pPr>
      <w:r>
        <w:rPr>
          <w:sz w:val="26"/>
          <w:szCs w:val="26"/>
        </w:rPr>
        <w:t>- CHOPINESS: default.</w:t>
      </w:r>
    </w:p>
    <w:p>
      <w:pPr>
        <w:pStyle w:val="Normal"/>
        <w:rPr/>
      </w:pPr>
      <w:r>
        <w:rPr>
          <w:sz w:val="26"/>
          <w:szCs w:val="26"/>
        </w:rPr>
        <w:t>Tanto para comprar como para vender la línea debe estar por debajo del nivel 61.8.</w:t>
      </w:r>
    </w:p>
    <w:p>
      <w:pPr>
        <w:pStyle w:val="Normal"/>
        <w:rPr>
          <w:b/>
          <w:b/>
          <w:bCs/>
        </w:rPr>
      </w:pPr>
      <w:r>
        <w:rPr>
          <w:b/>
          <w:bCs/>
          <w:sz w:val="26"/>
          <w:szCs w:val="26"/>
        </w:rPr>
        <w:t>Este parámetro debería ser configurable.</w:t>
      </w:r>
    </w:p>
    <w:p>
      <w:pPr>
        <w:pStyle w:val="Normal"/>
        <w:rPr>
          <w:sz w:val="26"/>
          <w:szCs w:val="26"/>
        </w:rPr>
      </w:pPr>
      <w:r>
        <w:rPr>
          <w:sz w:val="26"/>
          <w:szCs w:val="26"/>
        </w:rPr>
      </w:r>
    </w:p>
    <w:p>
      <w:pPr>
        <w:pStyle w:val="Normal"/>
        <w:rPr>
          <w:sz w:val="26"/>
          <w:szCs w:val="26"/>
        </w:rPr>
      </w:pPr>
      <w:r>
        <w:rPr>
          <w:sz w:val="26"/>
          <w:szCs w:val="26"/>
        </w:rPr>
      </w:r>
    </w:p>
    <w:p>
      <w:pPr>
        <w:pStyle w:val="Normal"/>
        <w:rPr/>
      </w:pPr>
      <w:r>
        <w:rPr>
          <w:sz w:val="26"/>
          <w:szCs w:val="26"/>
        </w:rPr>
        <w:t xml:space="preserve">OPCIONAL:  si la línea del indicador CHOPINESS está por debajo de 38.2 </w:t>
      </w:r>
      <w:r>
        <w:rPr>
          <w:b/>
          <w:bCs/>
          <w:sz w:val="26"/>
          <w:szCs w:val="26"/>
        </w:rPr>
        <w:t>el EA utilizará un múltiple de los lotes estipulado (por ejemplo x2 o x1.5 o x3, etc.).</w:t>
      </w:r>
    </w:p>
    <w:p>
      <w:pPr>
        <w:pStyle w:val="Normal"/>
        <w:rPr>
          <w:sz w:val="26"/>
          <w:szCs w:val="26"/>
        </w:rPr>
      </w:pPr>
      <w:r>
        <w:rPr>
          <w:sz w:val="26"/>
          <w:szCs w:val="26"/>
        </w:rPr>
      </w:r>
    </w:p>
    <w:p>
      <w:pPr>
        <w:pStyle w:val="Normal"/>
        <w:pBdr>
          <w:bottom w:val="single" w:sz="8" w:space="2" w:color="000001"/>
        </w:pBdr>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pPr>
      <w:r>
        <w:rPr>
          <w:sz w:val="26"/>
          <w:szCs w:val="26"/>
          <w:u w:val="single"/>
        </w:rPr>
        <w:t>STOP LOSS (no necesito TP):</w:t>
      </w:r>
    </w:p>
    <w:p>
      <w:pPr>
        <w:pStyle w:val="Normal"/>
        <w:rPr>
          <w:sz w:val="26"/>
          <w:szCs w:val="26"/>
        </w:rPr>
      </w:pPr>
      <w:r>
        <w:rPr>
          <w:sz w:val="26"/>
          <w:szCs w:val="26"/>
        </w:rPr>
      </w:r>
    </w:p>
    <w:p>
      <w:pPr>
        <w:pStyle w:val="Normal"/>
        <w:rPr/>
      </w:pPr>
      <w:r>
        <w:rPr>
          <w:sz w:val="26"/>
          <w:szCs w:val="26"/>
        </w:rPr>
        <w:t>Si se elijen más de un método es válido el que suceda primero.</w:t>
      </w:r>
    </w:p>
    <w:p>
      <w:pPr>
        <w:pStyle w:val="Normal"/>
        <w:rPr>
          <w:b/>
          <w:b/>
          <w:bCs/>
        </w:rPr>
      </w:pPr>
      <w:r>
        <w:rPr>
          <w:b/>
          <w:bCs/>
          <w:sz w:val="26"/>
          <w:szCs w:val="26"/>
        </w:rPr>
        <w:t>La orden Reverse y la orden Break tendrán formas de SL independientes.</w:t>
      </w:r>
    </w:p>
    <w:p>
      <w:pPr>
        <w:pStyle w:val="Normal"/>
        <w:rPr>
          <w:b/>
          <w:b/>
          <w:bCs/>
          <w:sz w:val="26"/>
          <w:szCs w:val="26"/>
        </w:rPr>
      </w:pPr>
      <w:r>
        <w:rPr>
          <w:b/>
          <w:bCs/>
          <w:sz w:val="26"/>
          <w:szCs w:val="26"/>
        </w:rPr>
      </w:r>
    </w:p>
    <w:p>
      <w:pPr>
        <w:pStyle w:val="Normal"/>
        <w:rPr>
          <w:sz w:val="24"/>
          <w:szCs w:val="24"/>
        </w:rPr>
      </w:pPr>
      <w:r>
        <w:rPr>
          <w:sz w:val="24"/>
          <w:szCs w:val="24"/>
        </w:rPr>
        <w:t>1- pips fijos.</w:t>
      </w:r>
    </w:p>
    <w:p>
      <w:pPr>
        <w:pStyle w:val="Normal"/>
        <w:rPr>
          <w:sz w:val="24"/>
          <w:szCs w:val="24"/>
        </w:rPr>
      </w:pPr>
      <w:r>
        <w:rPr>
          <w:sz w:val="24"/>
          <w:szCs w:val="24"/>
        </w:rPr>
      </w:r>
    </w:p>
    <w:p>
      <w:pPr>
        <w:pStyle w:val="Normal"/>
        <w:rPr>
          <w:sz w:val="24"/>
          <w:szCs w:val="24"/>
        </w:rPr>
      </w:pPr>
      <w:r>
        <w:rPr>
          <w:sz w:val="24"/>
          <w:szCs w:val="24"/>
        </w:rPr>
        <w:t>2- nivel de SL dado por el indicador “BuySellForexSecret”.</w:t>
      </w:r>
    </w:p>
    <w:p>
      <w:pPr>
        <w:pStyle w:val="Normal"/>
        <w:rPr>
          <w:sz w:val="24"/>
          <w:szCs w:val="24"/>
        </w:rPr>
      </w:pPr>
      <w:r>
        <w:rPr>
          <w:sz w:val="24"/>
          <w:szCs w:val="24"/>
        </w:rPr>
      </w:r>
    </w:p>
    <w:p>
      <w:pPr>
        <w:pStyle w:val="Normal"/>
        <w:rPr>
          <w:sz w:val="24"/>
          <w:szCs w:val="24"/>
        </w:rPr>
      </w:pPr>
      <w:r>
        <w:rPr>
          <w:sz w:val="24"/>
          <w:szCs w:val="24"/>
        </w:rPr>
        <w:t>3- ATR:  un múltiplo del nivel que indica el ATR en ese momento.</w:t>
      </w:r>
    </w:p>
    <w:p>
      <w:pPr>
        <w:pStyle w:val="Normal"/>
        <w:rPr>
          <w:sz w:val="24"/>
          <w:szCs w:val="24"/>
        </w:rPr>
      </w:pPr>
      <w:r>
        <w:rPr>
          <w:sz w:val="24"/>
          <w:szCs w:val="24"/>
        </w:rPr>
      </w:r>
    </w:p>
    <w:p>
      <w:pPr>
        <w:pStyle w:val="Normal"/>
        <w:rPr>
          <w:sz w:val="24"/>
          <w:szCs w:val="24"/>
        </w:rPr>
      </w:pPr>
      <w:r>
        <w:rPr>
          <w:sz w:val="24"/>
          <w:szCs w:val="24"/>
        </w:rPr>
        <w:t>4- MA: configurable.</w:t>
      </w:r>
    </w:p>
    <w:p>
      <w:pPr>
        <w:pStyle w:val="Normal"/>
        <w:rPr>
          <w:sz w:val="24"/>
          <w:szCs w:val="24"/>
        </w:rPr>
      </w:pPr>
      <w:r>
        <w:rPr>
          <w:sz w:val="24"/>
          <w:szCs w:val="24"/>
        </w:rPr>
      </w:r>
    </w:p>
    <w:p>
      <w:pPr>
        <w:pStyle w:val="Normal"/>
        <w:rPr>
          <w:sz w:val="24"/>
          <w:szCs w:val="24"/>
        </w:rPr>
      </w:pPr>
      <w:r>
        <w:rPr>
          <w:sz w:val="24"/>
          <w:szCs w:val="24"/>
        </w:rPr>
        <w:t>5- Chandelier-exit:  quiebre de la línea dada por este indicador.</w:t>
      </w:r>
    </w:p>
    <w:p>
      <w:pPr>
        <w:pStyle w:val="Normal"/>
        <w:rPr>
          <w:sz w:val="24"/>
          <w:szCs w:val="24"/>
        </w:rPr>
      </w:pPr>
      <w:r>
        <w:rPr>
          <w:sz w:val="24"/>
          <w:szCs w:val="24"/>
        </w:rPr>
      </w:r>
    </w:p>
    <w:p>
      <w:pPr>
        <w:pStyle w:val="Normal"/>
        <w:rPr>
          <w:sz w:val="24"/>
          <w:szCs w:val="24"/>
        </w:rPr>
      </w:pPr>
      <w:r>
        <w:rPr>
          <w:sz w:val="24"/>
          <w:szCs w:val="24"/>
        </w:rPr>
        <w:t>6- % del Balance:  cuando la orden llega a generar una pérdida de este valor.</w:t>
      </w:r>
    </w:p>
    <w:p>
      <w:pPr>
        <w:pStyle w:val="Normal"/>
        <w:rPr>
          <w:sz w:val="24"/>
          <w:szCs w:val="24"/>
        </w:rPr>
      </w:pPr>
      <w:r>
        <w:rPr>
          <w:sz w:val="24"/>
          <w:szCs w:val="24"/>
        </w:rPr>
      </w:r>
    </w:p>
    <w:p>
      <w:pPr>
        <w:pStyle w:val="Normal"/>
        <w:rPr/>
      </w:pPr>
      <w:r>
        <w:rPr>
          <w:sz w:val="24"/>
          <w:szCs w:val="24"/>
        </w:rPr>
        <w:t>7- S/R +- x pips:  próximo nivel de soporte menos x pips para Buy SL y próximo nivel de resistencia más x pips para Sell SL. También el siguiente nivel de soporte más x pips para Sell TP y la próxima resistencia menos x pips para Buy TP.</w:t>
      </w:r>
    </w:p>
    <w:p>
      <w:pPr>
        <w:pStyle w:val="Normal"/>
        <w:rPr>
          <w:sz w:val="24"/>
          <w:szCs w:val="24"/>
        </w:rPr>
      </w:pPr>
      <w:r>
        <w:rPr>
          <w:sz w:val="24"/>
          <w:szCs w:val="24"/>
        </w:rPr>
      </w:r>
    </w:p>
    <w:p>
      <w:pPr>
        <w:pStyle w:val="Normal"/>
        <w:rPr>
          <w:sz w:val="24"/>
          <w:szCs w:val="24"/>
        </w:rPr>
      </w:pPr>
      <w:r>
        <w:rPr>
          <w:sz w:val="24"/>
          <w:szCs w:val="24"/>
        </w:rPr>
      </w:r>
    </w:p>
    <w:p>
      <w:pPr>
        <w:pStyle w:val="Normal"/>
        <w:rPr>
          <w:b/>
          <w:b/>
          <w:bCs/>
          <w:sz w:val="26"/>
          <w:szCs w:val="26"/>
          <w:u w:val="single"/>
        </w:rPr>
      </w:pPr>
      <w:r>
        <w:rPr>
          <w:b/>
          <w:bCs/>
          <w:sz w:val="26"/>
          <w:szCs w:val="26"/>
          <w:u w:val="single"/>
        </w:rPr>
        <w:t>OTROS PARÁMETROS:</w:t>
      </w:r>
    </w:p>
    <w:p>
      <w:pPr>
        <w:pStyle w:val="Normal"/>
        <w:rPr>
          <w:sz w:val="26"/>
          <w:szCs w:val="26"/>
        </w:rPr>
      </w:pPr>
      <w:r>
        <w:rPr>
          <w:sz w:val="26"/>
          <w:szCs w:val="26"/>
        </w:rPr>
      </w:r>
    </w:p>
    <w:p>
      <w:pPr>
        <w:pStyle w:val="Normal"/>
        <w:rPr>
          <w:sz w:val="26"/>
          <w:szCs w:val="26"/>
        </w:rPr>
      </w:pPr>
      <w:r>
        <w:rPr>
          <w:sz w:val="26"/>
          <w:szCs w:val="26"/>
        </w:rPr>
        <w:t>- TS: trailling stop Start and Step.</w:t>
      </w:r>
    </w:p>
    <w:p>
      <w:pPr>
        <w:pStyle w:val="Normal"/>
        <w:rPr>
          <w:sz w:val="26"/>
          <w:szCs w:val="26"/>
        </w:rPr>
      </w:pPr>
      <w:r>
        <w:rPr>
          <w:sz w:val="26"/>
          <w:szCs w:val="26"/>
        </w:rPr>
      </w:r>
    </w:p>
    <w:p>
      <w:pPr>
        <w:pStyle w:val="Normal"/>
        <w:rPr>
          <w:sz w:val="26"/>
          <w:szCs w:val="26"/>
        </w:rPr>
      </w:pPr>
      <w:r>
        <w:rPr>
          <w:sz w:val="26"/>
          <w:szCs w:val="26"/>
        </w:rPr>
        <w:t>- BE: breakeven Start and pips.</w:t>
      </w:r>
    </w:p>
    <w:p>
      <w:pPr>
        <w:pStyle w:val="Normal"/>
        <w:rPr>
          <w:sz w:val="26"/>
          <w:szCs w:val="26"/>
        </w:rPr>
      </w:pPr>
      <w:r>
        <w:rPr>
          <w:sz w:val="26"/>
          <w:szCs w:val="26"/>
        </w:rPr>
      </w:r>
    </w:p>
    <w:p>
      <w:pPr>
        <w:pStyle w:val="Normal"/>
        <w:rPr>
          <w:sz w:val="26"/>
          <w:szCs w:val="26"/>
        </w:rPr>
      </w:pPr>
      <w:r>
        <w:rPr>
          <w:sz w:val="26"/>
          <w:szCs w:val="26"/>
        </w:rPr>
        <w:t>- Spread filter.</w:t>
      </w:r>
    </w:p>
    <w:p>
      <w:pPr>
        <w:pStyle w:val="Normal"/>
        <w:rPr>
          <w:sz w:val="26"/>
          <w:szCs w:val="26"/>
        </w:rPr>
      </w:pPr>
      <w:r>
        <w:rPr>
          <w:sz w:val="26"/>
          <w:szCs w:val="26"/>
        </w:rPr>
      </w:r>
    </w:p>
    <w:p>
      <w:pPr>
        <w:pStyle w:val="Normal"/>
        <w:rPr>
          <w:sz w:val="26"/>
          <w:szCs w:val="26"/>
        </w:rPr>
      </w:pPr>
      <w:r>
        <w:rPr>
          <w:sz w:val="26"/>
          <w:szCs w:val="26"/>
        </w:rPr>
        <w:t>- Horario de Trading:  configurale, se precisan 2 períodos de trading cada día, por ejemplo de 10 a 15 y de 17 a 22.</w:t>
      </w:r>
    </w:p>
    <w:p>
      <w:pPr>
        <w:pStyle w:val="Normal"/>
        <w:rPr>
          <w:sz w:val="26"/>
          <w:szCs w:val="26"/>
        </w:rPr>
      </w:pPr>
      <w:r>
        <w:rPr>
          <w:sz w:val="26"/>
          <w:szCs w:val="26"/>
        </w:rPr>
      </w:r>
    </w:p>
    <w:p>
      <w:pPr>
        <w:pStyle w:val="Normal"/>
        <w:rPr>
          <w:sz w:val="26"/>
          <w:szCs w:val="26"/>
        </w:rPr>
      </w:pPr>
      <w:r>
        <w:rPr>
          <w:sz w:val="26"/>
          <w:szCs w:val="26"/>
        </w:rPr>
        <w:t>- MM:  x cantidad de lotes cada y cantidad usd en el balance, por ejemplo:  0.01 lotes cada 1.000 usd.</w:t>
      </w:r>
    </w:p>
    <w:p>
      <w:pPr>
        <w:pStyle w:val="Normal"/>
        <w:rPr>
          <w:sz w:val="26"/>
          <w:szCs w:val="26"/>
        </w:rPr>
      </w:pPr>
      <w:r>
        <w:rPr>
          <w:sz w:val="26"/>
          <w:szCs w:val="26"/>
        </w:rPr>
      </w:r>
    </w:p>
    <w:p>
      <w:pPr>
        <w:pStyle w:val="Normal"/>
        <w:rPr/>
      </w:pPr>
      <w:r>
        <w:rPr>
          <w:sz w:val="26"/>
          <w:szCs w:val="26"/>
        </w:rPr>
        <w:t>- Max Reverse Orders on this pair:  cantidad máxima de órdenes Reverse a la misma vez del par correspondiente al chart donde se encuenta el EA.</w:t>
      </w:r>
    </w:p>
    <w:p>
      <w:pPr>
        <w:pStyle w:val="Normal"/>
        <w:rPr>
          <w:sz w:val="26"/>
          <w:szCs w:val="26"/>
        </w:rPr>
      </w:pPr>
      <w:r>
        <w:rPr>
          <w:sz w:val="26"/>
          <w:szCs w:val="26"/>
        </w:rPr>
      </w:r>
    </w:p>
    <w:p>
      <w:pPr>
        <w:pStyle w:val="Normal"/>
        <w:rPr/>
      </w:pPr>
      <w:r>
        <w:rPr>
          <w:sz w:val="26"/>
          <w:szCs w:val="26"/>
        </w:rPr>
        <w:t>- Max orders on this pair:  cantidad de órdenes máximas a la misma vez en total, del par correspondiente al chart donde se encuenta el EA.</w:t>
      </w:r>
    </w:p>
    <w:p>
      <w:pPr>
        <w:pStyle w:val="Normal"/>
        <w:rPr>
          <w:sz w:val="26"/>
          <w:szCs w:val="26"/>
        </w:rPr>
      </w:pPr>
      <w:r>
        <w:rPr>
          <w:sz w:val="26"/>
          <w:szCs w:val="26"/>
        </w:rPr>
      </w:r>
    </w:p>
    <w:p>
      <w:pPr>
        <w:pStyle w:val="Normal"/>
        <w:rPr>
          <w:sz w:val="26"/>
          <w:szCs w:val="26"/>
        </w:rPr>
      </w:pPr>
      <w:r>
        <w:rPr>
          <w:sz w:val="26"/>
          <w:szCs w:val="26"/>
        </w:rPr>
      </w:r>
    </w:p>
    <w:p>
      <w:pPr>
        <w:pStyle w:val="Normal"/>
        <w:rPr>
          <w:b/>
          <w:b/>
          <w:bCs/>
        </w:rPr>
      </w:pPr>
      <w:r>
        <w:rPr>
          <w:b/>
          <w:bCs/>
          <w:sz w:val="26"/>
          <w:szCs w:val="26"/>
        </w:rPr>
        <w:t>- BOTÓN “BUY” “SELL” y “CLOSE ALL”: las aperturas las hace con la configuración de las órdenes “Break” y el botón “Close All” cierra todas las órdenes con el mismo número mágico del chart. La existencia de estos botones implica también que se pueda utilizar el EA sólo en forma manual, automática o ambas, si así se quiere.</w:t>
      </w:r>
    </w:p>
    <w:p>
      <w:pPr>
        <w:pStyle w:val="Normal"/>
        <w:rPr>
          <w:sz w:val="26"/>
          <w:szCs w:val="26"/>
        </w:rPr>
      </w:pPr>
      <w:r>
        <w:rPr>
          <w:sz w:val="26"/>
          <w:szCs w:val="26"/>
        </w:rPr>
      </w:r>
    </w:p>
    <w:p>
      <w:pPr>
        <w:pStyle w:val="Normal"/>
        <w:pBdr>
          <w:bottom w:val="single" w:sz="8" w:space="2" w:color="000001"/>
        </w:pBdr>
        <w:rPr>
          <w:sz w:val="26"/>
          <w:szCs w:val="26"/>
        </w:rPr>
      </w:pPr>
      <w:r>
        <w:rPr>
          <w:sz w:val="26"/>
          <w:szCs w:val="26"/>
        </w:rPr>
      </w:r>
    </w:p>
    <w:p>
      <w:pPr>
        <w:pStyle w:val="Normal"/>
        <w:rPr>
          <w:sz w:val="26"/>
          <w:szCs w:val="26"/>
        </w:rPr>
      </w:pPr>
      <w:r>
        <w:rPr>
          <w:sz w:val="26"/>
          <w:szCs w:val="26"/>
        </w:rPr>
      </w:r>
    </w:p>
    <w:p>
      <w:pPr>
        <w:pStyle w:val="Normal"/>
        <w:rPr/>
      </w:pPr>
      <w:r>
        <w:rPr>
          <w:sz w:val="26"/>
          <w:szCs w:val="26"/>
        </w:rPr>
        <w:t>Se planea agregar en futuras versiones 2 Y 3:</w:t>
      </w:r>
    </w:p>
    <w:p>
      <w:pPr>
        <w:pStyle w:val="Normal"/>
        <w:rPr>
          <w:sz w:val="26"/>
          <w:szCs w:val="26"/>
        </w:rPr>
      </w:pPr>
      <w:r>
        <w:rPr>
          <w:sz w:val="26"/>
          <w:szCs w:val="26"/>
        </w:rPr>
      </w:r>
    </w:p>
    <w:p>
      <w:pPr>
        <w:pStyle w:val="Normal"/>
        <w:rPr>
          <w:sz w:val="24"/>
          <w:szCs w:val="24"/>
        </w:rPr>
      </w:pPr>
      <w:r>
        <w:rPr>
          <w:sz w:val="24"/>
          <w:szCs w:val="24"/>
        </w:rPr>
        <w:t>1) Basket per pair:  cierra todas las órdenes de ese par al llegar a X ganancias con el mismo.</w:t>
      </w:r>
    </w:p>
    <w:p>
      <w:pPr>
        <w:pStyle w:val="Normal"/>
        <w:rPr>
          <w:sz w:val="24"/>
          <w:szCs w:val="24"/>
        </w:rPr>
      </w:pPr>
      <w:r>
        <w:rPr>
          <w:sz w:val="24"/>
          <w:szCs w:val="24"/>
        </w:rPr>
        <w:t>2) Global Basket: cierra todas las órdenes de la cuenta cuando la cuenta llega a X ganancias.</w:t>
      </w:r>
    </w:p>
    <w:p>
      <w:pPr>
        <w:pStyle w:val="Normal"/>
        <w:rPr/>
      </w:pPr>
      <w:r>
        <w:rPr>
          <w:sz w:val="24"/>
          <w:szCs w:val="24"/>
        </w:rPr>
        <w:t>3) Global SL: cierra todas las órdenes de la cuenta cuando la cuenta llega a X pérdidas.</w:t>
      </w:r>
    </w:p>
    <w:p>
      <w:pPr>
        <w:pStyle w:val="Normal"/>
        <w:rPr>
          <w:sz w:val="24"/>
          <w:szCs w:val="24"/>
        </w:rPr>
      </w:pPr>
      <w:r>
        <w:rPr>
          <w:sz w:val="24"/>
          <w:szCs w:val="24"/>
        </w:rPr>
      </w:r>
    </w:p>
    <w:p>
      <w:pPr>
        <w:pStyle w:val="Normal"/>
        <w:rPr>
          <w:sz w:val="24"/>
          <w:szCs w:val="24"/>
        </w:rPr>
      </w:pPr>
      <w:r>
        <w:rPr>
          <w:sz w:val="24"/>
          <w:szCs w:val="24"/>
        </w:rPr>
        <w:t>4) News filter: se detiene el EA en ese par X minutos antes del evento de mediano o alto impacto.</w:t>
      </w:r>
    </w:p>
    <w:p>
      <w:pPr>
        <w:pStyle w:val="Normal"/>
        <w:rPr/>
      </w:pPr>
      <w:r>
        <w:rPr>
          <w:sz w:val="24"/>
          <w:szCs w:val="24"/>
        </w:rPr>
        <w:t>5) Multi TF: el EA verifica que las condiciones estén en más de un TF a elección.</w:t>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 w:val="20"/>
        <w:szCs w:val="24"/>
        <w:lang w:val="es-UY" w:eastAsia="zh-CN" w:bidi="hi-IN"/>
      </w:rPr>
    </w:rPrDefault>
    <w:pPrDefault>
      <w:pPr/>
    </w:pPrDefault>
  </w:docDefaults>
  <w:style w:type="paragraph" w:styleId="Normal">
    <w:name w:val="Normal"/>
    <w:qFormat/>
    <w:pPr>
      <w:widowControl/>
      <w:overflowPunct w:val="true"/>
      <w:bidi w:val="0"/>
      <w:jc w:val="left"/>
    </w:pPr>
    <w:rPr>
      <w:rFonts w:ascii="Liberation Serif" w:hAnsi="Liberation Serif" w:eastAsia="Noto Sans CJK SC Regular" w:cs="FreeSans"/>
      <w:color w:val="00000A"/>
      <w:sz w:val="24"/>
      <w:szCs w:val="24"/>
      <w:lang w:val="es-UY" w:eastAsia="zh-CN" w:bidi="hi-IN"/>
    </w:rPr>
  </w:style>
  <w:style w:type="paragraph" w:styleId="Heading">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231</TotalTime>
  <Application>LibreOffice/5.1.6.2$Linux_X86_64 LibreOffice_project/10m0$Build-2</Application>
  <Pages>4</Pages>
  <Words>978</Words>
  <Characters>4467</Characters>
  <CharactersWithSpaces>5397</CharactersWithSpaces>
  <Paragraphs>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2020-03-08T15:08:43Z</dcterms:created>
  <dc:creator/>
  <dc:description/>
  <dc:language>es-UY</dc:language>
  <cp:lastModifiedBy/>
  <dcterms:modified xsi:type="dcterms:W3CDTF">2020-03-19T00:56:39Z</dcterms:modified>
  <cp:revision>47</cp:revision>
  <dc:subject/>
  <dc:title/>
</cp:coreProperties>
</file>